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44A5E" w14:textId="77777777" w:rsidR="00096F49" w:rsidRPr="00E72C72" w:rsidRDefault="000A2F29" w:rsidP="007F759E">
      <w:pPr>
        <w:shd w:val="clear" w:color="auto" w:fill="FFFFFF"/>
        <w:spacing w:before="100" w:beforeAutospacing="1" w:after="100" w:afterAutospacing="1" w:line="240" w:lineRule="auto"/>
        <w:ind w:left="720"/>
        <w:jc w:val="both"/>
        <w:rPr>
          <w:rFonts w:asciiTheme="majorHAnsi" w:eastAsia="Times New Roman" w:hAnsiTheme="majorHAnsi" w:cstheme="majorHAnsi"/>
          <w:b/>
          <w:color w:val="212529"/>
          <w:sz w:val="32"/>
          <w:szCs w:val="32"/>
        </w:rPr>
      </w:pPr>
      <w:r w:rsidRPr="00E72C72">
        <w:rPr>
          <w:rFonts w:asciiTheme="majorHAnsi" w:eastAsia="Times New Roman" w:hAnsiTheme="majorHAnsi" w:cstheme="majorHAnsi"/>
          <w:b/>
          <w:color w:val="212529"/>
          <w:sz w:val="32"/>
          <w:szCs w:val="32"/>
        </w:rPr>
        <w:t>INVITATION TO BID (ITB)</w:t>
      </w:r>
    </w:p>
    <w:p w14:paraId="2E99221B" w14:textId="77777777" w:rsidR="00946317" w:rsidRPr="00946317" w:rsidRDefault="00946317" w:rsidP="00946317">
      <w:pPr>
        <w:ind w:right="2"/>
        <w:jc w:val="both"/>
        <w:rPr>
          <w:rFonts w:cstheme="minorHAnsi"/>
          <w:sz w:val="32"/>
          <w:szCs w:val="32"/>
        </w:rPr>
      </w:pPr>
      <w:r w:rsidRPr="00946317">
        <w:rPr>
          <w:rFonts w:cstheme="minorHAnsi"/>
          <w:b/>
          <w:sz w:val="32"/>
          <w:szCs w:val="32"/>
        </w:rPr>
        <w:t xml:space="preserve">LINDII PEACE FOUNDATION (LPF) </w:t>
      </w:r>
      <w:r w:rsidRPr="00946317">
        <w:rPr>
          <w:rFonts w:cstheme="minorHAnsi"/>
          <w:sz w:val="32"/>
          <w:szCs w:val="32"/>
        </w:rPr>
        <w:t xml:space="preserve">is a nonprofit non-governmental organization established in Nigeria in July 2014 with the aim to improve the lives of people through effective and efficient humanitarian and developmental assistance in communities where such supports are essentially necessary. Through international and national networking, LPF is providing humanitarian and developmental assistance to individuals, families, schools, Health facilities, and communities in more than twelve (12) states within Nigeria regardless of their ethnicity, political and religious affiliation. LPF fundamentally intervenes in multi-sectoral humanitarian activities centered around Health, Protection Nutrition, Water Sanitation and Hygiene (WASH) interventions. Other interventions include Programmes on Food Security &amp; Livelihood, Education, and Cross-Sectoral areas. </w:t>
      </w:r>
    </w:p>
    <w:p w14:paraId="1296F236" w14:textId="6EFE8588" w:rsidR="00096F49" w:rsidRPr="00E72C72" w:rsidRDefault="00096F49" w:rsidP="00F07E7B">
      <w:pPr>
        <w:shd w:val="clear" w:color="auto" w:fill="FFFFFF"/>
        <w:spacing w:before="100" w:beforeAutospacing="1" w:after="100" w:afterAutospacing="1" w:line="240" w:lineRule="auto"/>
        <w:jc w:val="both"/>
        <w:rPr>
          <w:rFonts w:asciiTheme="majorHAnsi" w:eastAsia="Times New Roman" w:hAnsiTheme="majorHAnsi" w:cstheme="majorHAnsi"/>
          <w:color w:val="FF0000"/>
          <w:sz w:val="32"/>
          <w:szCs w:val="32"/>
        </w:rPr>
      </w:pPr>
      <w:r w:rsidRPr="00E72C72">
        <w:rPr>
          <w:rFonts w:asciiTheme="majorHAnsi" w:eastAsia="Times New Roman" w:hAnsiTheme="majorHAnsi" w:cstheme="majorHAnsi"/>
          <w:color w:val="212529"/>
          <w:sz w:val="32"/>
          <w:szCs w:val="32"/>
        </w:rPr>
        <w:t xml:space="preserve">The purpose of this tender is to solicit competitive </w:t>
      </w:r>
      <w:r w:rsidR="00A20F9F" w:rsidRPr="00E72C72">
        <w:rPr>
          <w:rFonts w:asciiTheme="majorHAnsi" w:eastAsia="Times New Roman" w:hAnsiTheme="majorHAnsi" w:cstheme="majorHAnsi"/>
          <w:color w:val="212529"/>
          <w:sz w:val="32"/>
          <w:szCs w:val="32"/>
        </w:rPr>
        <w:t>bid</w:t>
      </w:r>
      <w:r w:rsidR="007F6259" w:rsidRPr="00E72C72">
        <w:rPr>
          <w:rFonts w:asciiTheme="majorHAnsi" w:eastAsia="Times New Roman" w:hAnsiTheme="majorHAnsi" w:cstheme="majorHAnsi"/>
          <w:color w:val="212529"/>
          <w:sz w:val="32"/>
          <w:szCs w:val="32"/>
        </w:rPr>
        <w:t>ders to bid</w:t>
      </w:r>
      <w:r w:rsidR="00A20F9F" w:rsidRPr="00E72C72">
        <w:rPr>
          <w:rFonts w:asciiTheme="majorHAnsi" w:eastAsia="Times New Roman" w:hAnsiTheme="majorHAnsi" w:cstheme="majorHAnsi"/>
          <w:color w:val="212529"/>
          <w:sz w:val="32"/>
          <w:szCs w:val="32"/>
        </w:rPr>
        <w:t>s</w:t>
      </w:r>
      <w:r w:rsidRPr="00E72C72">
        <w:rPr>
          <w:rFonts w:asciiTheme="majorHAnsi" w:eastAsia="Times New Roman" w:hAnsiTheme="majorHAnsi" w:cstheme="majorHAnsi"/>
          <w:color w:val="212529"/>
          <w:sz w:val="32"/>
          <w:szCs w:val="32"/>
        </w:rPr>
        <w:t xml:space="preserve"> for </w:t>
      </w:r>
      <w:r w:rsidR="007C17DF" w:rsidRPr="00E72C72">
        <w:rPr>
          <w:rFonts w:asciiTheme="majorHAnsi" w:eastAsia="Times New Roman" w:hAnsiTheme="majorHAnsi" w:cstheme="majorHAnsi"/>
          <w:color w:val="212529"/>
          <w:sz w:val="32"/>
          <w:szCs w:val="32"/>
        </w:rPr>
        <w:t>the</w:t>
      </w:r>
      <w:r w:rsidR="00F07E7B" w:rsidRPr="00E72C72">
        <w:rPr>
          <w:rFonts w:asciiTheme="majorHAnsi" w:eastAsia="Times New Roman" w:hAnsiTheme="majorHAnsi" w:cstheme="majorHAnsi"/>
          <w:color w:val="212529"/>
          <w:sz w:val="32"/>
          <w:szCs w:val="32"/>
        </w:rPr>
        <w:t>:</w:t>
      </w:r>
      <w:r w:rsidR="007C17DF" w:rsidRPr="00E72C72">
        <w:rPr>
          <w:rFonts w:asciiTheme="majorHAnsi" w:eastAsia="Times New Roman" w:hAnsiTheme="majorHAnsi" w:cstheme="majorHAnsi"/>
          <w:color w:val="212529"/>
          <w:sz w:val="32"/>
          <w:szCs w:val="32"/>
        </w:rPr>
        <w:t xml:space="preserve"> </w:t>
      </w:r>
      <w:r w:rsidR="005D58BC">
        <w:rPr>
          <w:rFonts w:asciiTheme="majorHAnsi" w:eastAsia="Times New Roman" w:hAnsiTheme="majorHAnsi" w:cstheme="majorHAnsi"/>
          <w:color w:val="FF0000"/>
          <w:sz w:val="32"/>
          <w:szCs w:val="32"/>
        </w:rPr>
        <w:t>Lot</w:t>
      </w:r>
      <w:r w:rsidR="0084015D" w:rsidRPr="0084015D">
        <w:rPr>
          <w:rFonts w:asciiTheme="majorHAnsi" w:eastAsia="Times New Roman" w:hAnsiTheme="majorHAnsi" w:cstheme="majorHAnsi"/>
          <w:color w:val="FF0000"/>
          <w:sz w:val="32"/>
          <w:szCs w:val="32"/>
        </w:rPr>
        <w:t xml:space="preserve"> 1:</w:t>
      </w:r>
      <w:r w:rsidR="0084015D" w:rsidRPr="0084015D">
        <w:rPr>
          <w:rFonts w:asciiTheme="majorHAnsi" w:eastAsia="Times New Roman" w:hAnsiTheme="majorHAnsi" w:cstheme="majorHAnsi"/>
          <w:b/>
          <w:color w:val="FF0000"/>
          <w:sz w:val="32"/>
          <w:szCs w:val="32"/>
        </w:rPr>
        <w:t xml:space="preserve"> B</w:t>
      </w:r>
      <w:r w:rsidR="00537F80" w:rsidRPr="0084015D">
        <w:rPr>
          <w:rFonts w:asciiTheme="majorHAnsi" w:eastAsia="Times New Roman" w:hAnsiTheme="majorHAnsi" w:cstheme="majorHAnsi"/>
          <w:b/>
          <w:color w:val="FF0000"/>
          <w:sz w:val="32"/>
          <w:szCs w:val="32"/>
        </w:rPr>
        <w:t xml:space="preserve">5: </w:t>
      </w:r>
      <w:r w:rsidR="0084015D" w:rsidRPr="0084015D">
        <w:rPr>
          <w:rFonts w:asciiTheme="majorHAnsi" w:eastAsia="Times New Roman" w:hAnsiTheme="majorHAnsi" w:cstheme="majorHAnsi"/>
          <w:b/>
          <w:color w:val="FF0000"/>
          <w:sz w:val="32"/>
          <w:szCs w:val="32"/>
        </w:rPr>
        <w:t xml:space="preserve">Supply of Materials for Operation and Maintenance (O&amp;M) of Boreholes </w:t>
      </w:r>
    </w:p>
    <w:tbl>
      <w:tblPr>
        <w:tblW w:w="10198" w:type="dxa"/>
        <w:tblCellMar>
          <w:top w:w="15" w:type="dxa"/>
          <w:left w:w="15" w:type="dxa"/>
          <w:bottom w:w="15" w:type="dxa"/>
          <w:right w:w="15" w:type="dxa"/>
        </w:tblCellMar>
        <w:tblLook w:val="04A0" w:firstRow="1" w:lastRow="0" w:firstColumn="1" w:lastColumn="0" w:noHBand="0" w:noVBand="1"/>
      </w:tblPr>
      <w:tblGrid>
        <w:gridCol w:w="4954"/>
        <w:gridCol w:w="2093"/>
        <w:gridCol w:w="3151"/>
      </w:tblGrid>
      <w:tr w:rsidR="00096F49" w:rsidRPr="00E72C72" w14:paraId="74565F0A" w14:textId="77777777" w:rsidTr="007F759E">
        <w:tc>
          <w:tcPr>
            <w:tcW w:w="4954"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14:paraId="43D6C49A" w14:textId="77777777" w:rsidR="00096F49" w:rsidRPr="00E72C72" w:rsidRDefault="00096F49" w:rsidP="007F759E">
            <w:pPr>
              <w:spacing w:after="300" w:line="240" w:lineRule="auto"/>
              <w:rPr>
                <w:rFonts w:asciiTheme="majorHAnsi" w:eastAsia="Times New Roman" w:hAnsiTheme="majorHAnsi" w:cstheme="majorHAnsi"/>
                <w:b/>
                <w:sz w:val="32"/>
                <w:szCs w:val="32"/>
              </w:rPr>
            </w:pPr>
            <w:r w:rsidRPr="00E72C72">
              <w:rPr>
                <w:rFonts w:asciiTheme="majorHAnsi" w:eastAsia="Times New Roman" w:hAnsiTheme="majorHAnsi" w:cstheme="majorHAnsi"/>
                <w:b/>
                <w:sz w:val="32"/>
                <w:szCs w:val="32"/>
              </w:rPr>
              <w:t>Description</w:t>
            </w:r>
          </w:p>
        </w:tc>
        <w:tc>
          <w:tcPr>
            <w:tcW w:w="209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14:paraId="2141309F" w14:textId="77777777" w:rsidR="00096F49" w:rsidRPr="00E72C72" w:rsidRDefault="00096F49" w:rsidP="007F759E">
            <w:pPr>
              <w:spacing w:after="300" w:line="240" w:lineRule="auto"/>
              <w:rPr>
                <w:rFonts w:asciiTheme="majorHAnsi" w:eastAsia="Times New Roman" w:hAnsiTheme="majorHAnsi" w:cstheme="majorHAnsi"/>
                <w:b/>
                <w:sz w:val="32"/>
                <w:szCs w:val="32"/>
              </w:rPr>
            </w:pPr>
            <w:r w:rsidRPr="00E72C72">
              <w:rPr>
                <w:rFonts w:asciiTheme="majorHAnsi" w:eastAsia="Times New Roman" w:hAnsiTheme="majorHAnsi" w:cstheme="majorHAnsi"/>
                <w:b/>
                <w:sz w:val="32"/>
                <w:szCs w:val="32"/>
              </w:rPr>
              <w:t>Date</w:t>
            </w:r>
          </w:p>
        </w:tc>
        <w:tc>
          <w:tcPr>
            <w:tcW w:w="3151"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14:paraId="5CF31415" w14:textId="77777777" w:rsidR="00096F49" w:rsidRPr="00E72C72" w:rsidRDefault="00096F49" w:rsidP="007F759E">
            <w:pPr>
              <w:spacing w:after="300" w:line="240" w:lineRule="auto"/>
              <w:rPr>
                <w:rFonts w:asciiTheme="majorHAnsi" w:eastAsia="Times New Roman" w:hAnsiTheme="majorHAnsi" w:cstheme="majorHAnsi"/>
                <w:b/>
                <w:sz w:val="32"/>
                <w:szCs w:val="32"/>
              </w:rPr>
            </w:pPr>
            <w:r w:rsidRPr="00E72C72">
              <w:rPr>
                <w:rFonts w:asciiTheme="majorHAnsi" w:eastAsia="Times New Roman" w:hAnsiTheme="majorHAnsi" w:cstheme="majorHAnsi"/>
                <w:b/>
                <w:sz w:val="32"/>
                <w:szCs w:val="32"/>
              </w:rPr>
              <w:t>Party responsible</w:t>
            </w:r>
          </w:p>
        </w:tc>
      </w:tr>
      <w:tr w:rsidR="00096F49" w:rsidRPr="00E72C72" w14:paraId="1EA9173E" w14:textId="77777777" w:rsidTr="007F759E">
        <w:tc>
          <w:tcPr>
            <w:tcW w:w="4954"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14:paraId="3088F4AD" w14:textId="77777777" w:rsidR="00096F49" w:rsidRPr="00E72C72" w:rsidRDefault="00096F49"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Notification for call for tender</w:t>
            </w:r>
          </w:p>
        </w:tc>
        <w:tc>
          <w:tcPr>
            <w:tcW w:w="209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tcPr>
          <w:p w14:paraId="111F5602" w14:textId="67196151" w:rsidR="00096F49" w:rsidRPr="00E72C72" w:rsidRDefault="00C9303D" w:rsidP="007F759E">
            <w:pPr>
              <w:spacing w:after="300" w:line="240" w:lineRule="auto"/>
              <w:rPr>
                <w:rFonts w:asciiTheme="majorHAnsi" w:eastAsia="Times New Roman" w:hAnsiTheme="majorHAnsi" w:cstheme="majorHAnsi"/>
                <w:sz w:val="32"/>
                <w:szCs w:val="32"/>
              </w:rPr>
            </w:pPr>
            <w:r>
              <w:rPr>
                <w:rFonts w:asciiTheme="majorHAnsi" w:eastAsia="Times New Roman" w:hAnsiTheme="majorHAnsi" w:cstheme="majorHAnsi"/>
                <w:sz w:val="32"/>
                <w:szCs w:val="32"/>
              </w:rPr>
              <w:t>01</w:t>
            </w:r>
            <w:r w:rsidR="00990D01" w:rsidRPr="00E72C72">
              <w:rPr>
                <w:rFonts w:asciiTheme="majorHAnsi" w:eastAsia="Times New Roman" w:hAnsiTheme="majorHAnsi" w:cstheme="majorHAnsi"/>
                <w:sz w:val="32"/>
                <w:szCs w:val="32"/>
              </w:rPr>
              <w:t>.</w:t>
            </w:r>
            <w:r>
              <w:rPr>
                <w:rFonts w:asciiTheme="majorHAnsi" w:eastAsia="Times New Roman" w:hAnsiTheme="majorHAnsi" w:cstheme="majorHAnsi"/>
                <w:sz w:val="32"/>
                <w:szCs w:val="32"/>
              </w:rPr>
              <w:t>08</w:t>
            </w:r>
            <w:r w:rsidR="00990D01" w:rsidRPr="00E72C72">
              <w:rPr>
                <w:rFonts w:asciiTheme="majorHAnsi" w:eastAsia="Times New Roman" w:hAnsiTheme="majorHAnsi" w:cstheme="majorHAnsi"/>
                <w:sz w:val="32"/>
                <w:szCs w:val="32"/>
              </w:rPr>
              <w:t>.2025</w:t>
            </w:r>
          </w:p>
        </w:tc>
        <w:tc>
          <w:tcPr>
            <w:tcW w:w="3151"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14:paraId="7A33574D" w14:textId="77777777" w:rsidR="00096F49" w:rsidRPr="00E72C72" w:rsidRDefault="009D42AB"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Lindii Peace Foundation (LPF)</w:t>
            </w:r>
          </w:p>
        </w:tc>
      </w:tr>
      <w:tr w:rsidR="009D42AB" w:rsidRPr="00E72C72" w14:paraId="5CF09901" w14:textId="77777777" w:rsidTr="007F759E">
        <w:tc>
          <w:tcPr>
            <w:tcW w:w="4954"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14:paraId="57ED5926" w14:textId="77777777" w:rsidR="009D42AB" w:rsidRPr="00E72C72" w:rsidRDefault="009D42AB"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Deadline for tender submission</w:t>
            </w:r>
          </w:p>
        </w:tc>
        <w:tc>
          <w:tcPr>
            <w:tcW w:w="209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tcPr>
          <w:p w14:paraId="4781E66A" w14:textId="452C0EAB" w:rsidR="009D42AB" w:rsidRPr="00E72C72" w:rsidRDefault="00990D01"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1</w:t>
            </w:r>
            <w:r w:rsidR="0017693B">
              <w:rPr>
                <w:rFonts w:asciiTheme="majorHAnsi" w:eastAsia="Times New Roman" w:hAnsiTheme="majorHAnsi" w:cstheme="majorHAnsi"/>
                <w:sz w:val="32"/>
                <w:szCs w:val="32"/>
              </w:rPr>
              <w:t>5</w:t>
            </w:r>
            <w:r w:rsidRPr="00E72C72">
              <w:rPr>
                <w:rFonts w:asciiTheme="majorHAnsi" w:eastAsia="Times New Roman" w:hAnsiTheme="majorHAnsi" w:cstheme="majorHAnsi"/>
                <w:sz w:val="32"/>
                <w:szCs w:val="32"/>
              </w:rPr>
              <w:t>.</w:t>
            </w:r>
            <w:r w:rsidR="00C9303D">
              <w:rPr>
                <w:rFonts w:asciiTheme="majorHAnsi" w:eastAsia="Times New Roman" w:hAnsiTheme="majorHAnsi" w:cstheme="majorHAnsi"/>
                <w:sz w:val="32"/>
                <w:szCs w:val="32"/>
              </w:rPr>
              <w:t>0</w:t>
            </w:r>
            <w:r w:rsidRPr="00E72C72">
              <w:rPr>
                <w:rFonts w:asciiTheme="majorHAnsi" w:eastAsia="Times New Roman" w:hAnsiTheme="majorHAnsi" w:cstheme="majorHAnsi"/>
                <w:sz w:val="32"/>
                <w:szCs w:val="32"/>
              </w:rPr>
              <w:t>8.2025</w:t>
            </w:r>
          </w:p>
        </w:tc>
        <w:tc>
          <w:tcPr>
            <w:tcW w:w="3151"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14:paraId="5D7141A7" w14:textId="77777777" w:rsidR="009D42AB" w:rsidRPr="00E72C72" w:rsidRDefault="009D42AB"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Interested vendor</w:t>
            </w:r>
          </w:p>
        </w:tc>
      </w:tr>
      <w:tr w:rsidR="009D42AB" w:rsidRPr="00E72C72" w14:paraId="64FED440" w14:textId="77777777" w:rsidTr="007F759E">
        <w:trPr>
          <w:trHeight w:val="1113"/>
        </w:trPr>
        <w:tc>
          <w:tcPr>
            <w:tcW w:w="4954"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tcPr>
          <w:p w14:paraId="152AA670" w14:textId="77777777" w:rsidR="009D42AB" w:rsidRPr="00E72C72" w:rsidRDefault="009D42AB"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Tender opening</w:t>
            </w:r>
          </w:p>
        </w:tc>
        <w:tc>
          <w:tcPr>
            <w:tcW w:w="209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tcPr>
          <w:p w14:paraId="203FDFD2" w14:textId="5EAC1284" w:rsidR="009D42AB" w:rsidRPr="00E72C72" w:rsidRDefault="00990D01"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1</w:t>
            </w:r>
            <w:r w:rsidR="00C9303D">
              <w:rPr>
                <w:rFonts w:asciiTheme="majorHAnsi" w:eastAsia="Times New Roman" w:hAnsiTheme="majorHAnsi" w:cstheme="majorHAnsi"/>
                <w:sz w:val="32"/>
                <w:szCs w:val="32"/>
              </w:rPr>
              <w:t>8</w:t>
            </w:r>
            <w:r w:rsidRPr="00E72C72">
              <w:rPr>
                <w:rFonts w:asciiTheme="majorHAnsi" w:eastAsia="Times New Roman" w:hAnsiTheme="majorHAnsi" w:cstheme="majorHAnsi"/>
                <w:sz w:val="32"/>
                <w:szCs w:val="32"/>
              </w:rPr>
              <w:t>.</w:t>
            </w:r>
            <w:r w:rsidR="00C9303D">
              <w:rPr>
                <w:rFonts w:asciiTheme="majorHAnsi" w:eastAsia="Times New Roman" w:hAnsiTheme="majorHAnsi" w:cstheme="majorHAnsi"/>
                <w:sz w:val="32"/>
                <w:szCs w:val="32"/>
              </w:rPr>
              <w:t>0</w:t>
            </w:r>
            <w:r w:rsidRPr="00E72C72">
              <w:rPr>
                <w:rFonts w:asciiTheme="majorHAnsi" w:eastAsia="Times New Roman" w:hAnsiTheme="majorHAnsi" w:cstheme="majorHAnsi"/>
                <w:sz w:val="32"/>
                <w:szCs w:val="32"/>
              </w:rPr>
              <w:t>8.2025</w:t>
            </w:r>
          </w:p>
        </w:tc>
        <w:tc>
          <w:tcPr>
            <w:tcW w:w="3151"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tcPr>
          <w:p w14:paraId="4D7A398E" w14:textId="77777777" w:rsidR="009D42AB" w:rsidRPr="00E72C72" w:rsidRDefault="009D42AB"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L</w:t>
            </w:r>
            <w:r w:rsidR="007F759E" w:rsidRPr="00E72C72">
              <w:rPr>
                <w:rFonts w:asciiTheme="majorHAnsi" w:eastAsia="Times New Roman" w:hAnsiTheme="majorHAnsi" w:cstheme="majorHAnsi"/>
                <w:sz w:val="32"/>
                <w:szCs w:val="32"/>
              </w:rPr>
              <w:t xml:space="preserve">indii </w:t>
            </w:r>
            <w:r w:rsidRPr="00E72C72">
              <w:rPr>
                <w:rFonts w:asciiTheme="majorHAnsi" w:eastAsia="Times New Roman" w:hAnsiTheme="majorHAnsi" w:cstheme="majorHAnsi"/>
                <w:sz w:val="32"/>
                <w:szCs w:val="32"/>
              </w:rPr>
              <w:t>Peace Foundation (LPF) and Submitted Vendors</w:t>
            </w:r>
          </w:p>
        </w:tc>
      </w:tr>
      <w:tr w:rsidR="009D42AB" w:rsidRPr="00E72C72" w14:paraId="188ED2FD" w14:textId="77777777" w:rsidTr="007F759E">
        <w:tc>
          <w:tcPr>
            <w:tcW w:w="4954"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tcPr>
          <w:p w14:paraId="1F218906" w14:textId="77777777" w:rsidR="009D42AB" w:rsidRPr="00E72C72" w:rsidRDefault="009D42AB"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lastRenderedPageBreak/>
              <w:t>Evaluation of Bids</w:t>
            </w:r>
          </w:p>
        </w:tc>
        <w:tc>
          <w:tcPr>
            <w:tcW w:w="209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tcPr>
          <w:p w14:paraId="649262A0" w14:textId="356E2C73" w:rsidR="009D42AB" w:rsidRPr="00E72C72" w:rsidRDefault="00413AF0"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18.</w:t>
            </w:r>
            <w:r w:rsidR="00C9303D">
              <w:rPr>
                <w:rFonts w:asciiTheme="majorHAnsi" w:eastAsia="Times New Roman" w:hAnsiTheme="majorHAnsi" w:cstheme="majorHAnsi"/>
                <w:sz w:val="32"/>
                <w:szCs w:val="32"/>
              </w:rPr>
              <w:t>0</w:t>
            </w:r>
            <w:r w:rsidRPr="00E72C72">
              <w:rPr>
                <w:rFonts w:asciiTheme="majorHAnsi" w:eastAsia="Times New Roman" w:hAnsiTheme="majorHAnsi" w:cstheme="majorHAnsi"/>
                <w:sz w:val="32"/>
                <w:szCs w:val="32"/>
              </w:rPr>
              <w:t>8.2025</w:t>
            </w:r>
          </w:p>
        </w:tc>
        <w:tc>
          <w:tcPr>
            <w:tcW w:w="3151"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tcPr>
          <w:p w14:paraId="5EDE7DD9" w14:textId="77777777" w:rsidR="009D42AB" w:rsidRPr="00E72C72" w:rsidRDefault="009D42AB" w:rsidP="007F759E">
            <w:pPr>
              <w:rPr>
                <w:rFonts w:asciiTheme="majorHAnsi" w:hAnsiTheme="majorHAnsi" w:cstheme="majorHAnsi"/>
                <w:sz w:val="32"/>
                <w:szCs w:val="32"/>
              </w:rPr>
            </w:pPr>
            <w:r w:rsidRPr="00E72C72">
              <w:rPr>
                <w:rFonts w:asciiTheme="majorHAnsi" w:eastAsia="Times New Roman" w:hAnsiTheme="majorHAnsi" w:cstheme="majorHAnsi"/>
                <w:sz w:val="32"/>
                <w:szCs w:val="32"/>
              </w:rPr>
              <w:t>Lindii Peace Foundation (LPF)</w:t>
            </w:r>
          </w:p>
        </w:tc>
      </w:tr>
      <w:tr w:rsidR="009D42AB" w:rsidRPr="00E72C72" w14:paraId="739A8ED6" w14:textId="77777777" w:rsidTr="007F759E">
        <w:tc>
          <w:tcPr>
            <w:tcW w:w="4954"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14:paraId="3A40EFA1" w14:textId="77777777" w:rsidR="009D42AB" w:rsidRPr="00E72C72" w:rsidRDefault="009D42AB"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Notification to successful/ unsuccessful bidders</w:t>
            </w:r>
          </w:p>
        </w:tc>
        <w:tc>
          <w:tcPr>
            <w:tcW w:w="209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tcPr>
          <w:p w14:paraId="6835C469" w14:textId="6E39AB51" w:rsidR="009D42AB" w:rsidRPr="00E72C72" w:rsidRDefault="007F759E"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19.</w:t>
            </w:r>
            <w:r w:rsidR="00C9303D">
              <w:rPr>
                <w:rFonts w:asciiTheme="majorHAnsi" w:eastAsia="Times New Roman" w:hAnsiTheme="majorHAnsi" w:cstheme="majorHAnsi"/>
                <w:sz w:val="32"/>
                <w:szCs w:val="32"/>
              </w:rPr>
              <w:t>0</w:t>
            </w:r>
            <w:r w:rsidRPr="00E72C72">
              <w:rPr>
                <w:rFonts w:asciiTheme="majorHAnsi" w:eastAsia="Times New Roman" w:hAnsiTheme="majorHAnsi" w:cstheme="majorHAnsi"/>
                <w:sz w:val="32"/>
                <w:szCs w:val="32"/>
              </w:rPr>
              <w:t>8.2025</w:t>
            </w:r>
          </w:p>
        </w:tc>
        <w:tc>
          <w:tcPr>
            <w:tcW w:w="3151"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14:paraId="71BCD093" w14:textId="77777777" w:rsidR="009D42AB" w:rsidRPr="00E72C72" w:rsidRDefault="009D42AB" w:rsidP="007F759E">
            <w:pPr>
              <w:rPr>
                <w:rFonts w:asciiTheme="majorHAnsi" w:hAnsiTheme="majorHAnsi" w:cstheme="majorHAnsi"/>
                <w:sz w:val="32"/>
                <w:szCs w:val="32"/>
              </w:rPr>
            </w:pPr>
            <w:r w:rsidRPr="00E72C72">
              <w:rPr>
                <w:rFonts w:asciiTheme="majorHAnsi" w:eastAsia="Times New Roman" w:hAnsiTheme="majorHAnsi" w:cstheme="majorHAnsi"/>
                <w:sz w:val="32"/>
                <w:szCs w:val="32"/>
              </w:rPr>
              <w:t>Lindii Peace Foundation (LPF)</w:t>
            </w:r>
          </w:p>
        </w:tc>
      </w:tr>
      <w:tr w:rsidR="009D42AB" w:rsidRPr="00E72C72" w14:paraId="6AC60D83" w14:textId="77777777" w:rsidTr="007F759E">
        <w:tc>
          <w:tcPr>
            <w:tcW w:w="4954"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14:paraId="0B669644" w14:textId="77777777" w:rsidR="009D42AB" w:rsidRPr="00E72C72" w:rsidRDefault="009D42AB"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Signing of Contract/Award Letter/PO</w:t>
            </w:r>
          </w:p>
        </w:tc>
        <w:tc>
          <w:tcPr>
            <w:tcW w:w="209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tcPr>
          <w:p w14:paraId="799F5F2E" w14:textId="1933AB27" w:rsidR="009D42AB" w:rsidRPr="00E72C72" w:rsidRDefault="00537F80" w:rsidP="007F759E">
            <w:pPr>
              <w:spacing w:after="300" w:line="240" w:lineRule="auto"/>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20</w:t>
            </w:r>
            <w:r w:rsidR="007F759E" w:rsidRPr="00E72C72">
              <w:rPr>
                <w:rFonts w:asciiTheme="majorHAnsi" w:eastAsia="Times New Roman" w:hAnsiTheme="majorHAnsi" w:cstheme="majorHAnsi"/>
                <w:sz w:val="32"/>
                <w:szCs w:val="32"/>
              </w:rPr>
              <w:t>.8.2025</w:t>
            </w:r>
            <w:r w:rsidR="00C9303D">
              <w:rPr>
                <w:rFonts w:asciiTheme="majorHAnsi" w:eastAsia="Times New Roman" w:hAnsiTheme="majorHAnsi" w:cstheme="majorHAnsi"/>
                <w:sz w:val="32"/>
                <w:szCs w:val="32"/>
              </w:rPr>
              <w:t xml:space="preserve"> to 22.08.2025</w:t>
            </w:r>
          </w:p>
        </w:tc>
        <w:tc>
          <w:tcPr>
            <w:tcW w:w="3151"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14:paraId="7213558E" w14:textId="77777777" w:rsidR="009D42AB" w:rsidRPr="00E72C72" w:rsidRDefault="009D42AB" w:rsidP="007F759E">
            <w:pPr>
              <w:rPr>
                <w:rFonts w:asciiTheme="majorHAnsi" w:hAnsiTheme="majorHAnsi" w:cstheme="majorHAnsi"/>
                <w:sz w:val="32"/>
                <w:szCs w:val="32"/>
              </w:rPr>
            </w:pPr>
            <w:r w:rsidRPr="00E72C72">
              <w:rPr>
                <w:rFonts w:asciiTheme="majorHAnsi" w:eastAsia="Times New Roman" w:hAnsiTheme="majorHAnsi" w:cstheme="majorHAnsi"/>
                <w:sz w:val="32"/>
                <w:szCs w:val="32"/>
              </w:rPr>
              <w:t>Lindii Peace Foundation (LPF)</w:t>
            </w:r>
          </w:p>
        </w:tc>
      </w:tr>
    </w:tbl>
    <w:p w14:paraId="4B014E34" w14:textId="77777777" w:rsidR="00096F49" w:rsidRPr="00E72C72" w:rsidRDefault="00096F49" w:rsidP="007F759E">
      <w:pPr>
        <w:shd w:val="clear" w:color="auto" w:fill="FFFFFF"/>
        <w:spacing w:before="100" w:beforeAutospacing="1" w:after="100" w:afterAutospacing="1" w:line="240" w:lineRule="auto"/>
        <w:jc w:val="both"/>
        <w:rPr>
          <w:rFonts w:asciiTheme="majorHAnsi" w:eastAsia="Times New Roman" w:hAnsiTheme="majorHAnsi" w:cstheme="majorHAnsi"/>
          <w:color w:val="212529"/>
          <w:sz w:val="32"/>
          <w:szCs w:val="32"/>
        </w:rPr>
      </w:pPr>
      <w:r w:rsidRPr="00E72C72">
        <w:rPr>
          <w:rFonts w:asciiTheme="majorHAnsi" w:eastAsia="Times New Roman" w:hAnsiTheme="majorHAnsi" w:cstheme="majorHAnsi"/>
          <w:color w:val="212529"/>
          <w:sz w:val="32"/>
          <w:szCs w:val="32"/>
        </w:rPr>
        <w:t>Compliance</w:t>
      </w:r>
    </w:p>
    <w:p w14:paraId="0C220539" w14:textId="59D3441C" w:rsidR="009D42AB" w:rsidRPr="00E72C72" w:rsidRDefault="00096F49" w:rsidP="00C5558C">
      <w:pPr>
        <w:jc w:val="both"/>
        <w:rPr>
          <w:rFonts w:asciiTheme="majorHAnsi" w:hAnsiTheme="majorHAnsi" w:cstheme="majorHAnsi"/>
          <w:sz w:val="32"/>
          <w:szCs w:val="32"/>
        </w:rPr>
      </w:pPr>
      <w:r w:rsidRPr="00E72C72">
        <w:rPr>
          <w:rFonts w:asciiTheme="majorHAnsi" w:eastAsia="Times New Roman" w:hAnsiTheme="majorHAnsi" w:cstheme="majorHAnsi"/>
          <w:color w:val="212529"/>
          <w:sz w:val="32"/>
          <w:szCs w:val="32"/>
        </w:rPr>
        <w:t>Vendors to be considered wi</w:t>
      </w:r>
      <w:r w:rsidR="0044396D" w:rsidRPr="00E72C72">
        <w:rPr>
          <w:rFonts w:asciiTheme="majorHAnsi" w:eastAsia="Times New Roman" w:hAnsiTheme="majorHAnsi" w:cstheme="majorHAnsi"/>
          <w:color w:val="212529"/>
          <w:sz w:val="32"/>
          <w:szCs w:val="32"/>
        </w:rPr>
        <w:t>ll be those that comply with government and LPF</w:t>
      </w:r>
      <w:r w:rsidRPr="00E72C72">
        <w:rPr>
          <w:rFonts w:asciiTheme="majorHAnsi" w:eastAsia="Times New Roman" w:hAnsiTheme="majorHAnsi" w:cstheme="majorHAnsi"/>
          <w:color w:val="212529"/>
          <w:sz w:val="32"/>
          <w:szCs w:val="32"/>
        </w:rPr>
        <w:t xml:space="preserve"> regulations</w:t>
      </w:r>
      <w:r w:rsidR="0044396D" w:rsidRPr="00E72C72">
        <w:rPr>
          <w:rFonts w:asciiTheme="majorHAnsi" w:eastAsia="Times New Roman" w:hAnsiTheme="majorHAnsi" w:cstheme="majorHAnsi"/>
          <w:color w:val="212529"/>
          <w:sz w:val="32"/>
          <w:szCs w:val="32"/>
        </w:rPr>
        <w:t xml:space="preserve">. </w:t>
      </w:r>
      <w:r w:rsidR="00A20F9F" w:rsidRPr="00E72C72">
        <w:rPr>
          <w:rFonts w:asciiTheme="majorHAnsi" w:eastAsia="Times New Roman" w:hAnsiTheme="majorHAnsi" w:cstheme="majorHAnsi"/>
          <w:color w:val="212529"/>
          <w:sz w:val="32"/>
          <w:szCs w:val="32"/>
        </w:rPr>
        <w:t>Lindii Peace Foundation (LPF) will only engage with Vendors who meet these regulations, such as tax clearance for the previous year, and are not involved in Fraud and</w:t>
      </w:r>
      <w:r w:rsidR="00946317">
        <w:rPr>
          <w:rFonts w:asciiTheme="majorHAnsi" w:eastAsia="Times New Roman" w:hAnsiTheme="majorHAnsi" w:cstheme="majorHAnsi"/>
          <w:color w:val="212529"/>
          <w:sz w:val="32"/>
          <w:szCs w:val="32"/>
        </w:rPr>
        <w:t>/or</w:t>
      </w:r>
      <w:r w:rsidR="00A20F9F" w:rsidRPr="00E72C72">
        <w:rPr>
          <w:rFonts w:asciiTheme="majorHAnsi" w:eastAsia="Times New Roman" w:hAnsiTheme="majorHAnsi" w:cstheme="majorHAnsi"/>
          <w:color w:val="212529"/>
          <w:sz w:val="32"/>
          <w:szCs w:val="32"/>
        </w:rPr>
        <w:t xml:space="preserve"> terrorism</w:t>
      </w:r>
      <w:r w:rsidRPr="00E72C72">
        <w:rPr>
          <w:rFonts w:asciiTheme="majorHAnsi" w:eastAsia="Times New Roman" w:hAnsiTheme="majorHAnsi" w:cstheme="majorHAnsi"/>
          <w:color w:val="212529"/>
          <w:sz w:val="32"/>
          <w:szCs w:val="32"/>
        </w:rPr>
        <w:t>.</w:t>
      </w:r>
    </w:p>
    <w:p w14:paraId="102F1781" w14:textId="77777777" w:rsidR="00096F49" w:rsidRPr="00E72C72" w:rsidRDefault="00F07E7B" w:rsidP="007F759E">
      <w:pPr>
        <w:shd w:val="clear" w:color="auto" w:fill="FFFFFF"/>
        <w:spacing w:before="100" w:beforeAutospacing="1" w:after="100" w:afterAutospacing="1" w:line="240" w:lineRule="auto"/>
        <w:ind w:left="720"/>
        <w:jc w:val="both"/>
        <w:rPr>
          <w:rFonts w:asciiTheme="majorHAnsi" w:eastAsia="Times New Roman" w:hAnsiTheme="majorHAnsi" w:cstheme="majorHAnsi"/>
          <w:b/>
          <w:color w:val="212529"/>
          <w:sz w:val="32"/>
          <w:szCs w:val="32"/>
        </w:rPr>
      </w:pPr>
      <w:r w:rsidRPr="00E72C72">
        <w:rPr>
          <w:rFonts w:asciiTheme="majorHAnsi" w:eastAsia="Times New Roman" w:hAnsiTheme="majorHAnsi" w:cstheme="majorHAnsi"/>
          <w:b/>
          <w:color w:val="212529"/>
          <w:sz w:val="32"/>
          <w:szCs w:val="32"/>
        </w:rPr>
        <w:t>Other S</w:t>
      </w:r>
      <w:r w:rsidR="00096F49" w:rsidRPr="00E72C72">
        <w:rPr>
          <w:rFonts w:asciiTheme="majorHAnsi" w:eastAsia="Times New Roman" w:hAnsiTheme="majorHAnsi" w:cstheme="majorHAnsi"/>
          <w:b/>
          <w:color w:val="212529"/>
          <w:sz w:val="32"/>
          <w:szCs w:val="32"/>
        </w:rPr>
        <w:t>election Criteria.</w:t>
      </w:r>
    </w:p>
    <w:p w14:paraId="79A56163" w14:textId="77777777" w:rsidR="00096F49" w:rsidRPr="00E72C72" w:rsidRDefault="00096F49" w:rsidP="00C5558C">
      <w:pPr>
        <w:numPr>
          <w:ilvl w:val="0"/>
          <w:numId w:val="3"/>
        </w:numPr>
        <w:shd w:val="clear" w:color="auto" w:fill="FFFFFF"/>
        <w:tabs>
          <w:tab w:val="clear" w:pos="720"/>
          <w:tab w:val="num" w:pos="360"/>
        </w:tabs>
        <w:spacing w:before="100" w:beforeAutospacing="1" w:after="100" w:afterAutospacing="1" w:line="240" w:lineRule="auto"/>
        <w:ind w:left="360"/>
        <w:jc w:val="both"/>
        <w:rPr>
          <w:rFonts w:asciiTheme="majorHAnsi" w:eastAsia="Times New Roman" w:hAnsiTheme="majorHAnsi" w:cstheme="majorHAnsi"/>
          <w:color w:val="212529"/>
          <w:sz w:val="32"/>
          <w:szCs w:val="32"/>
        </w:rPr>
      </w:pPr>
      <w:r w:rsidRPr="00E72C72">
        <w:rPr>
          <w:rFonts w:asciiTheme="majorHAnsi" w:eastAsia="Times New Roman" w:hAnsiTheme="majorHAnsi" w:cstheme="majorHAnsi"/>
          <w:color w:val="212529"/>
          <w:sz w:val="32"/>
          <w:szCs w:val="32"/>
        </w:rPr>
        <w:t>All tender documents must be filled, signed</w:t>
      </w:r>
      <w:r w:rsidR="00A20F9F" w:rsidRPr="00E72C72">
        <w:rPr>
          <w:rFonts w:asciiTheme="majorHAnsi" w:eastAsia="Times New Roman" w:hAnsiTheme="majorHAnsi" w:cstheme="majorHAnsi"/>
          <w:color w:val="212529"/>
          <w:sz w:val="32"/>
          <w:szCs w:val="32"/>
        </w:rPr>
        <w:t>,</w:t>
      </w:r>
      <w:r w:rsidRPr="00E72C72">
        <w:rPr>
          <w:rFonts w:asciiTheme="majorHAnsi" w:eastAsia="Times New Roman" w:hAnsiTheme="majorHAnsi" w:cstheme="majorHAnsi"/>
          <w:color w:val="212529"/>
          <w:sz w:val="32"/>
          <w:szCs w:val="32"/>
        </w:rPr>
        <w:t xml:space="preserve"> and stamped.</w:t>
      </w:r>
    </w:p>
    <w:p w14:paraId="589615A3" w14:textId="77777777" w:rsidR="00096F49" w:rsidRPr="00E72C72" w:rsidRDefault="00096F49" w:rsidP="00C5558C">
      <w:pPr>
        <w:numPr>
          <w:ilvl w:val="0"/>
          <w:numId w:val="3"/>
        </w:numPr>
        <w:shd w:val="clear" w:color="auto" w:fill="FFFFFF"/>
        <w:tabs>
          <w:tab w:val="clear" w:pos="720"/>
          <w:tab w:val="num" w:pos="360"/>
        </w:tabs>
        <w:spacing w:before="100" w:beforeAutospacing="1" w:after="100" w:afterAutospacing="1" w:line="240" w:lineRule="auto"/>
        <w:ind w:left="360"/>
        <w:jc w:val="both"/>
        <w:rPr>
          <w:rFonts w:asciiTheme="majorHAnsi" w:eastAsia="Times New Roman" w:hAnsiTheme="majorHAnsi" w:cstheme="majorHAnsi"/>
          <w:color w:val="212529"/>
          <w:sz w:val="32"/>
          <w:szCs w:val="32"/>
        </w:rPr>
      </w:pPr>
      <w:r w:rsidRPr="00E72C72">
        <w:rPr>
          <w:rFonts w:asciiTheme="majorHAnsi" w:eastAsia="Times New Roman" w:hAnsiTheme="majorHAnsi" w:cstheme="majorHAnsi"/>
          <w:color w:val="212529"/>
          <w:sz w:val="32"/>
          <w:szCs w:val="32"/>
        </w:rPr>
        <w:t xml:space="preserve">Quotation must be on Company </w:t>
      </w:r>
      <w:r w:rsidR="009D42AB" w:rsidRPr="00E72C72">
        <w:rPr>
          <w:rFonts w:asciiTheme="majorHAnsi" w:eastAsia="Times New Roman" w:hAnsiTheme="majorHAnsi" w:cstheme="majorHAnsi"/>
          <w:color w:val="212529"/>
          <w:sz w:val="32"/>
          <w:szCs w:val="32"/>
        </w:rPr>
        <w:t>letterhead</w:t>
      </w:r>
      <w:r w:rsidR="00A20F9F" w:rsidRPr="00E72C72">
        <w:rPr>
          <w:rFonts w:asciiTheme="majorHAnsi" w:eastAsia="Times New Roman" w:hAnsiTheme="majorHAnsi" w:cstheme="majorHAnsi"/>
          <w:color w:val="212529"/>
          <w:sz w:val="32"/>
          <w:szCs w:val="32"/>
        </w:rPr>
        <w:t xml:space="preserve"> alongside LPF RFQ</w:t>
      </w:r>
      <w:r w:rsidRPr="00E72C72">
        <w:rPr>
          <w:rFonts w:asciiTheme="majorHAnsi" w:eastAsia="Times New Roman" w:hAnsiTheme="majorHAnsi" w:cstheme="majorHAnsi"/>
          <w:color w:val="212529"/>
          <w:sz w:val="32"/>
          <w:szCs w:val="32"/>
        </w:rPr>
        <w:t>.</w:t>
      </w:r>
    </w:p>
    <w:p w14:paraId="10C90607" w14:textId="0EA2D9F5" w:rsidR="00096F49" w:rsidRPr="00E72C72" w:rsidRDefault="0044396D" w:rsidP="0044396D">
      <w:pPr>
        <w:numPr>
          <w:ilvl w:val="0"/>
          <w:numId w:val="3"/>
        </w:numPr>
        <w:shd w:val="clear" w:color="auto" w:fill="FFFFFF"/>
        <w:tabs>
          <w:tab w:val="clear" w:pos="720"/>
          <w:tab w:val="num" w:pos="360"/>
        </w:tabs>
        <w:spacing w:before="100" w:beforeAutospacing="1" w:after="100" w:afterAutospacing="1" w:line="240" w:lineRule="auto"/>
        <w:ind w:left="360"/>
        <w:jc w:val="both"/>
        <w:rPr>
          <w:rFonts w:asciiTheme="majorHAnsi" w:eastAsia="Times New Roman" w:hAnsiTheme="majorHAnsi" w:cstheme="majorHAnsi"/>
          <w:color w:val="212529"/>
          <w:sz w:val="32"/>
          <w:szCs w:val="32"/>
        </w:rPr>
      </w:pPr>
      <w:r w:rsidRPr="00E72C72">
        <w:rPr>
          <w:rFonts w:asciiTheme="majorHAnsi" w:eastAsia="Times New Roman" w:hAnsiTheme="majorHAnsi" w:cstheme="majorHAnsi"/>
          <w:color w:val="212529"/>
          <w:sz w:val="32"/>
          <w:szCs w:val="32"/>
        </w:rPr>
        <w:t xml:space="preserve">All Bids must be submitted on or before </w:t>
      </w:r>
      <w:r w:rsidRPr="00E72C72">
        <w:rPr>
          <w:rFonts w:asciiTheme="majorHAnsi" w:eastAsia="Times New Roman" w:hAnsiTheme="majorHAnsi" w:cstheme="majorHAnsi"/>
          <w:color w:val="212529"/>
          <w:sz w:val="32"/>
          <w:szCs w:val="32"/>
          <w:highlight w:val="yellow"/>
        </w:rPr>
        <w:t>1</w:t>
      </w:r>
      <w:r w:rsidR="00946317">
        <w:rPr>
          <w:rFonts w:asciiTheme="majorHAnsi" w:eastAsia="Times New Roman" w:hAnsiTheme="majorHAnsi" w:cstheme="majorHAnsi"/>
          <w:color w:val="212529"/>
          <w:sz w:val="32"/>
          <w:szCs w:val="32"/>
          <w:highlight w:val="yellow"/>
        </w:rPr>
        <w:t>5</w:t>
      </w:r>
      <w:r w:rsidRPr="00E72C72">
        <w:rPr>
          <w:rFonts w:asciiTheme="majorHAnsi" w:eastAsia="Times New Roman" w:hAnsiTheme="majorHAnsi" w:cstheme="majorHAnsi"/>
          <w:color w:val="212529"/>
          <w:sz w:val="32"/>
          <w:szCs w:val="32"/>
          <w:highlight w:val="yellow"/>
        </w:rPr>
        <w:t>/</w:t>
      </w:r>
      <w:r w:rsidR="00946317">
        <w:rPr>
          <w:rFonts w:asciiTheme="majorHAnsi" w:eastAsia="Times New Roman" w:hAnsiTheme="majorHAnsi" w:cstheme="majorHAnsi"/>
          <w:color w:val="212529"/>
          <w:sz w:val="32"/>
          <w:szCs w:val="32"/>
          <w:highlight w:val="yellow"/>
        </w:rPr>
        <w:t>0</w:t>
      </w:r>
      <w:r w:rsidRPr="00E72C72">
        <w:rPr>
          <w:rFonts w:asciiTheme="majorHAnsi" w:eastAsia="Times New Roman" w:hAnsiTheme="majorHAnsi" w:cstheme="majorHAnsi"/>
          <w:color w:val="212529"/>
          <w:sz w:val="32"/>
          <w:szCs w:val="32"/>
          <w:highlight w:val="yellow"/>
        </w:rPr>
        <w:t>8/2025 11:45 PM for online submission and 1</w:t>
      </w:r>
      <w:r w:rsidR="00946317">
        <w:rPr>
          <w:rFonts w:asciiTheme="majorHAnsi" w:eastAsia="Times New Roman" w:hAnsiTheme="majorHAnsi" w:cstheme="majorHAnsi"/>
          <w:color w:val="212529"/>
          <w:sz w:val="32"/>
          <w:szCs w:val="32"/>
          <w:highlight w:val="yellow"/>
        </w:rPr>
        <w:t>5</w:t>
      </w:r>
      <w:r w:rsidRPr="00E72C72">
        <w:rPr>
          <w:rFonts w:asciiTheme="majorHAnsi" w:eastAsia="Times New Roman" w:hAnsiTheme="majorHAnsi" w:cstheme="majorHAnsi"/>
          <w:color w:val="212529"/>
          <w:sz w:val="32"/>
          <w:szCs w:val="32"/>
          <w:highlight w:val="yellow"/>
        </w:rPr>
        <w:t>/8/2025 4:</w:t>
      </w:r>
      <w:r w:rsidR="00AF74A1">
        <w:rPr>
          <w:rFonts w:asciiTheme="majorHAnsi" w:eastAsia="Times New Roman" w:hAnsiTheme="majorHAnsi" w:cstheme="majorHAnsi"/>
          <w:color w:val="212529"/>
          <w:sz w:val="32"/>
          <w:szCs w:val="32"/>
          <w:highlight w:val="yellow"/>
        </w:rPr>
        <w:t>00</w:t>
      </w:r>
      <w:bookmarkStart w:id="0" w:name="_GoBack"/>
      <w:bookmarkEnd w:id="0"/>
      <w:r w:rsidRPr="00E72C72">
        <w:rPr>
          <w:rFonts w:asciiTheme="majorHAnsi" w:eastAsia="Times New Roman" w:hAnsiTheme="majorHAnsi" w:cstheme="majorHAnsi"/>
          <w:color w:val="212529"/>
          <w:sz w:val="32"/>
          <w:szCs w:val="32"/>
          <w:highlight w:val="yellow"/>
        </w:rPr>
        <w:t xml:space="preserve"> PM for hard copy submission at</w:t>
      </w:r>
      <w:r w:rsidR="00096F49" w:rsidRPr="00E72C72">
        <w:rPr>
          <w:rFonts w:asciiTheme="majorHAnsi" w:eastAsia="Times New Roman" w:hAnsiTheme="majorHAnsi" w:cstheme="majorHAnsi"/>
          <w:color w:val="212529"/>
          <w:sz w:val="32"/>
          <w:szCs w:val="32"/>
        </w:rPr>
        <w:t xml:space="preserve"> </w:t>
      </w:r>
      <w:r w:rsidR="00A20F9F" w:rsidRPr="00E72C72">
        <w:rPr>
          <w:rFonts w:asciiTheme="majorHAnsi" w:eastAsia="Times New Roman" w:hAnsiTheme="majorHAnsi" w:cstheme="majorHAnsi"/>
          <w:color w:val="212529"/>
          <w:sz w:val="32"/>
          <w:szCs w:val="32"/>
        </w:rPr>
        <w:t>Lindii Peace Foundation</w:t>
      </w:r>
      <w:r w:rsidR="00656EC2" w:rsidRPr="00E72C72">
        <w:rPr>
          <w:rFonts w:asciiTheme="majorHAnsi" w:eastAsia="Times New Roman" w:hAnsiTheme="majorHAnsi" w:cstheme="majorHAnsi"/>
          <w:color w:val="212529"/>
          <w:sz w:val="32"/>
          <w:szCs w:val="32"/>
        </w:rPr>
        <w:t xml:space="preserve"> Office</w:t>
      </w:r>
      <w:r w:rsidR="00096F49" w:rsidRPr="00E72C72">
        <w:rPr>
          <w:rFonts w:asciiTheme="majorHAnsi" w:eastAsia="Times New Roman" w:hAnsiTheme="majorHAnsi" w:cstheme="majorHAnsi"/>
          <w:color w:val="212529"/>
          <w:sz w:val="32"/>
          <w:szCs w:val="32"/>
        </w:rPr>
        <w:t xml:space="preserve"> located at </w:t>
      </w:r>
      <w:r w:rsidR="00946317">
        <w:rPr>
          <w:rFonts w:asciiTheme="majorHAnsi" w:eastAsia="Times New Roman" w:hAnsiTheme="majorHAnsi" w:cstheme="majorHAnsi"/>
          <w:color w:val="212529"/>
          <w:sz w:val="32"/>
          <w:szCs w:val="32"/>
        </w:rPr>
        <w:t xml:space="preserve">No. 1 </w:t>
      </w:r>
      <w:r w:rsidR="00A20F9F" w:rsidRPr="00E72C72">
        <w:rPr>
          <w:rFonts w:asciiTheme="majorHAnsi" w:hAnsiTheme="majorHAnsi" w:cstheme="majorHAnsi"/>
          <w:color w:val="000000"/>
          <w:sz w:val="32"/>
          <w:szCs w:val="32"/>
          <w:shd w:val="clear" w:color="auto" w:fill="FF9900"/>
        </w:rPr>
        <w:t xml:space="preserve">Waziri Kolo Crescent Near Nursing Home. Old GRA, Maiduguri, Borno </w:t>
      </w:r>
      <w:r w:rsidRPr="00E72C72">
        <w:rPr>
          <w:rFonts w:asciiTheme="majorHAnsi" w:hAnsiTheme="majorHAnsi" w:cstheme="majorHAnsi"/>
          <w:color w:val="000000"/>
          <w:sz w:val="32"/>
          <w:szCs w:val="32"/>
          <w:shd w:val="clear" w:color="auto" w:fill="FF9900"/>
        </w:rPr>
        <w:t>State.</w:t>
      </w:r>
    </w:p>
    <w:p w14:paraId="0AF8FF08" w14:textId="0859100F" w:rsidR="00C5558C" w:rsidRPr="00E72C72" w:rsidRDefault="00B503A3" w:rsidP="00C5558C">
      <w:pPr>
        <w:pStyle w:val="ListParagraph"/>
        <w:numPr>
          <w:ilvl w:val="0"/>
          <w:numId w:val="3"/>
        </w:numPr>
        <w:tabs>
          <w:tab w:val="clear" w:pos="720"/>
          <w:tab w:val="num" w:pos="360"/>
        </w:tabs>
        <w:spacing w:before="100" w:beforeAutospacing="1" w:after="100" w:afterAutospacing="1" w:line="240" w:lineRule="auto"/>
        <w:ind w:left="360"/>
        <w:jc w:val="both"/>
        <w:rPr>
          <w:rFonts w:asciiTheme="majorHAnsi" w:eastAsia="Times New Roman" w:hAnsiTheme="majorHAnsi" w:cstheme="majorHAnsi"/>
          <w:sz w:val="32"/>
          <w:szCs w:val="32"/>
        </w:rPr>
      </w:pPr>
      <w:r w:rsidRPr="00E72C72">
        <w:rPr>
          <w:rFonts w:asciiTheme="majorHAnsi" w:eastAsia="Times New Roman" w:hAnsiTheme="majorHAnsi" w:cstheme="majorHAnsi"/>
          <w:sz w:val="32"/>
          <w:szCs w:val="32"/>
        </w:rPr>
        <w:t xml:space="preserve"> All bids </w:t>
      </w:r>
      <w:r w:rsidRPr="00E72C72">
        <w:rPr>
          <w:rFonts w:asciiTheme="majorHAnsi" w:eastAsia="Times New Roman" w:hAnsiTheme="majorHAnsi" w:cstheme="majorHAnsi"/>
          <w:b/>
          <w:bCs/>
          <w:sz w:val="32"/>
          <w:szCs w:val="32"/>
        </w:rPr>
        <w:t>must be sealed in an envelope</w:t>
      </w:r>
      <w:r w:rsidRPr="00E72C72">
        <w:rPr>
          <w:rFonts w:asciiTheme="majorHAnsi" w:eastAsia="Times New Roman" w:hAnsiTheme="majorHAnsi" w:cstheme="majorHAnsi"/>
          <w:sz w:val="32"/>
          <w:szCs w:val="32"/>
        </w:rPr>
        <w:t xml:space="preserve"> and marked with instructions</w:t>
      </w:r>
      <w:r w:rsidR="0017693B">
        <w:rPr>
          <w:rFonts w:asciiTheme="majorHAnsi" w:eastAsia="Times New Roman" w:hAnsiTheme="majorHAnsi" w:cstheme="majorHAnsi"/>
          <w:sz w:val="32"/>
          <w:szCs w:val="32"/>
        </w:rPr>
        <w:t>,</w:t>
      </w:r>
      <w:r w:rsidRPr="00E72C72">
        <w:rPr>
          <w:rFonts w:asciiTheme="majorHAnsi" w:eastAsia="Times New Roman" w:hAnsiTheme="majorHAnsi" w:cstheme="majorHAnsi"/>
          <w:sz w:val="32"/>
          <w:szCs w:val="32"/>
        </w:rPr>
        <w:t xml:space="preserve"> </w:t>
      </w:r>
      <w:r w:rsidR="0044396D" w:rsidRPr="00E72C72">
        <w:rPr>
          <w:rFonts w:asciiTheme="majorHAnsi" w:eastAsia="Times New Roman" w:hAnsiTheme="majorHAnsi" w:cstheme="majorHAnsi"/>
          <w:sz w:val="32"/>
          <w:szCs w:val="32"/>
          <w:highlight w:val="yellow"/>
        </w:rPr>
        <w:t>Lot</w:t>
      </w:r>
      <w:r w:rsidR="0017693B">
        <w:rPr>
          <w:rFonts w:asciiTheme="majorHAnsi" w:eastAsia="Times New Roman" w:hAnsiTheme="majorHAnsi" w:cstheme="majorHAnsi"/>
          <w:sz w:val="32"/>
          <w:szCs w:val="32"/>
          <w:highlight w:val="yellow"/>
        </w:rPr>
        <w:t xml:space="preserve"> details and</w:t>
      </w:r>
      <w:r w:rsidR="0044396D" w:rsidRPr="00E72C72">
        <w:rPr>
          <w:rFonts w:asciiTheme="majorHAnsi" w:eastAsia="Times New Roman" w:hAnsiTheme="majorHAnsi" w:cstheme="majorHAnsi"/>
          <w:sz w:val="32"/>
          <w:szCs w:val="32"/>
          <w:highlight w:val="yellow"/>
        </w:rPr>
        <w:t xml:space="preserve"> description</w:t>
      </w:r>
    </w:p>
    <w:p w14:paraId="0D5C8A22" w14:textId="6F1AC2C8" w:rsidR="00E72C72" w:rsidRPr="00E72C72" w:rsidRDefault="009F7F65" w:rsidP="00E72C72">
      <w:pPr>
        <w:numPr>
          <w:ilvl w:val="0"/>
          <w:numId w:val="3"/>
        </w:numPr>
        <w:shd w:val="clear" w:color="auto" w:fill="FFFFFF"/>
        <w:tabs>
          <w:tab w:val="clear" w:pos="720"/>
          <w:tab w:val="num" w:pos="360"/>
        </w:tabs>
        <w:spacing w:before="100" w:beforeAutospacing="1" w:after="100" w:afterAutospacing="1" w:line="240" w:lineRule="auto"/>
        <w:ind w:left="360"/>
        <w:jc w:val="both"/>
        <w:rPr>
          <w:rFonts w:asciiTheme="majorHAnsi" w:eastAsia="Times New Roman" w:hAnsiTheme="majorHAnsi" w:cstheme="majorHAnsi"/>
          <w:color w:val="212529"/>
          <w:sz w:val="32"/>
          <w:szCs w:val="32"/>
        </w:rPr>
      </w:pPr>
      <w:r w:rsidRPr="00E72C72">
        <w:rPr>
          <w:rFonts w:asciiTheme="majorHAnsi" w:eastAsia="Times New Roman" w:hAnsiTheme="majorHAnsi" w:cstheme="majorHAnsi"/>
          <w:sz w:val="32"/>
          <w:szCs w:val="32"/>
        </w:rPr>
        <w:t>Bid</w:t>
      </w:r>
      <w:r w:rsidR="00E72C72">
        <w:rPr>
          <w:rFonts w:asciiTheme="majorHAnsi" w:eastAsia="Times New Roman" w:hAnsiTheme="majorHAnsi" w:cstheme="majorHAnsi"/>
          <w:sz w:val="32"/>
          <w:szCs w:val="32"/>
        </w:rPr>
        <w:t>s</w:t>
      </w:r>
      <w:r w:rsidRPr="00E72C72">
        <w:rPr>
          <w:rFonts w:asciiTheme="majorHAnsi" w:eastAsia="Times New Roman" w:hAnsiTheme="majorHAnsi" w:cstheme="majorHAnsi"/>
          <w:sz w:val="32"/>
          <w:szCs w:val="32"/>
        </w:rPr>
        <w:t xml:space="preserve"> can be submitted via </w:t>
      </w:r>
      <w:hyperlink r:id="rId8" w:history="1">
        <w:r w:rsidRPr="00E72C72">
          <w:rPr>
            <w:rStyle w:val="Hyperlink"/>
            <w:rFonts w:asciiTheme="majorHAnsi" w:hAnsiTheme="majorHAnsi" w:cstheme="majorHAnsi"/>
            <w:sz w:val="32"/>
            <w:szCs w:val="32"/>
            <w:shd w:val="clear" w:color="auto" w:fill="E9EEF6"/>
          </w:rPr>
          <w:t>tender@lindiipeacefoundation.org</w:t>
        </w:r>
      </w:hyperlink>
      <w:r w:rsidRPr="00E72C72">
        <w:rPr>
          <w:rFonts w:asciiTheme="majorHAnsi" w:hAnsiTheme="majorHAnsi" w:cstheme="majorHAnsi"/>
          <w:color w:val="002060"/>
          <w:sz w:val="32"/>
          <w:szCs w:val="32"/>
          <w:shd w:val="clear" w:color="auto" w:fill="E9EEF6"/>
        </w:rPr>
        <w:t xml:space="preserve">  or</w:t>
      </w:r>
      <w:r w:rsidRPr="00E72C72">
        <w:rPr>
          <w:rFonts w:asciiTheme="majorHAnsi" w:hAnsiTheme="majorHAnsi" w:cstheme="majorHAnsi"/>
          <w:color w:val="002060"/>
          <w:sz w:val="32"/>
          <w:szCs w:val="32"/>
          <w:u w:val="single"/>
          <w:shd w:val="clear" w:color="auto" w:fill="E9EEF6"/>
        </w:rPr>
        <w:t xml:space="preserve"> </w:t>
      </w:r>
      <w:r w:rsidR="00E72C72">
        <w:rPr>
          <w:rFonts w:asciiTheme="majorHAnsi" w:hAnsiTheme="majorHAnsi" w:cstheme="majorHAnsi"/>
          <w:color w:val="000000" w:themeColor="text1"/>
          <w:sz w:val="32"/>
          <w:szCs w:val="32"/>
          <w:shd w:val="clear" w:color="auto" w:fill="E9EEF6"/>
        </w:rPr>
        <w:t>submitted</w:t>
      </w:r>
      <w:r w:rsidRPr="00E72C72">
        <w:rPr>
          <w:rFonts w:asciiTheme="majorHAnsi" w:hAnsiTheme="majorHAnsi" w:cstheme="majorHAnsi"/>
          <w:color w:val="000000" w:themeColor="text1"/>
          <w:sz w:val="32"/>
          <w:szCs w:val="32"/>
          <w:shd w:val="clear" w:color="auto" w:fill="E9EEF6"/>
        </w:rPr>
        <w:t xml:space="preserve"> at our office </w:t>
      </w:r>
      <w:r w:rsidR="00E72C72" w:rsidRPr="00E72C72">
        <w:rPr>
          <w:rFonts w:asciiTheme="majorHAnsi" w:eastAsia="Times New Roman" w:hAnsiTheme="majorHAnsi" w:cstheme="majorHAnsi"/>
          <w:color w:val="212529"/>
          <w:sz w:val="32"/>
          <w:szCs w:val="32"/>
        </w:rPr>
        <w:t xml:space="preserve">located at </w:t>
      </w:r>
      <w:r w:rsidR="00946317">
        <w:rPr>
          <w:rFonts w:asciiTheme="majorHAnsi" w:eastAsia="Times New Roman" w:hAnsiTheme="majorHAnsi" w:cstheme="majorHAnsi"/>
          <w:color w:val="212529"/>
          <w:sz w:val="32"/>
          <w:szCs w:val="32"/>
        </w:rPr>
        <w:t xml:space="preserve">No. 1 </w:t>
      </w:r>
      <w:r w:rsidR="00E72C72" w:rsidRPr="00E72C72">
        <w:rPr>
          <w:rFonts w:asciiTheme="majorHAnsi" w:hAnsiTheme="majorHAnsi" w:cstheme="majorHAnsi"/>
          <w:color w:val="000000"/>
          <w:sz w:val="32"/>
          <w:szCs w:val="32"/>
          <w:shd w:val="clear" w:color="auto" w:fill="FF9900"/>
        </w:rPr>
        <w:t>Waziri Kolo Crescent Near Nursing Home. Old GRA, Maiduguri, Borno State</w:t>
      </w:r>
      <w:r w:rsidR="00E72C72">
        <w:rPr>
          <w:rFonts w:asciiTheme="majorHAnsi" w:hAnsiTheme="majorHAnsi" w:cstheme="majorHAnsi"/>
          <w:color w:val="000000"/>
          <w:sz w:val="32"/>
          <w:szCs w:val="32"/>
          <w:shd w:val="clear" w:color="auto" w:fill="FF9900"/>
        </w:rPr>
        <w:t xml:space="preserve">, </w:t>
      </w:r>
      <w:r w:rsidR="00E72C72" w:rsidRPr="00E72C72">
        <w:rPr>
          <w:rFonts w:asciiTheme="majorHAnsi" w:hAnsiTheme="majorHAnsi" w:cstheme="majorHAnsi"/>
          <w:color w:val="000000" w:themeColor="text1"/>
          <w:sz w:val="32"/>
          <w:szCs w:val="32"/>
          <w:shd w:val="clear" w:color="auto" w:fill="E9EEF6"/>
        </w:rPr>
        <w:t>in a sealed envelope and mark with lot description</w:t>
      </w:r>
      <w:r w:rsidR="00E72C72" w:rsidRPr="00E72C72">
        <w:rPr>
          <w:rFonts w:asciiTheme="majorHAnsi" w:hAnsiTheme="majorHAnsi" w:cstheme="majorHAnsi"/>
          <w:color w:val="000000" w:themeColor="text1"/>
          <w:sz w:val="32"/>
          <w:szCs w:val="32"/>
          <w:u w:val="single"/>
          <w:shd w:val="clear" w:color="auto" w:fill="E9EEF6"/>
        </w:rPr>
        <w:t xml:space="preserve"> </w:t>
      </w:r>
    </w:p>
    <w:p w14:paraId="322C04FB" w14:textId="2AFF7D3D" w:rsidR="006B6529" w:rsidRPr="00E72C72" w:rsidRDefault="006B6529" w:rsidP="00E770A3">
      <w:pPr>
        <w:pStyle w:val="ListParagraph"/>
        <w:numPr>
          <w:ilvl w:val="0"/>
          <w:numId w:val="3"/>
        </w:numPr>
        <w:tabs>
          <w:tab w:val="clear" w:pos="720"/>
          <w:tab w:val="num" w:pos="360"/>
        </w:tabs>
        <w:spacing w:before="100" w:beforeAutospacing="1" w:after="100" w:afterAutospacing="1" w:line="240" w:lineRule="auto"/>
        <w:ind w:left="360"/>
        <w:jc w:val="both"/>
        <w:rPr>
          <w:rFonts w:asciiTheme="majorHAnsi" w:eastAsia="Times New Roman" w:hAnsiTheme="majorHAnsi" w:cstheme="majorHAnsi"/>
          <w:sz w:val="32"/>
          <w:szCs w:val="32"/>
        </w:rPr>
      </w:pPr>
      <w:r w:rsidRPr="00E72C72">
        <w:rPr>
          <w:rFonts w:asciiTheme="majorHAnsi" w:eastAsia="Times New Roman" w:hAnsiTheme="majorHAnsi" w:cstheme="majorHAnsi"/>
          <w:b/>
          <w:bCs/>
          <w:sz w:val="32"/>
          <w:szCs w:val="32"/>
        </w:rPr>
        <w:lastRenderedPageBreak/>
        <w:t>Note that successful bidders who submitted their bid via the online option must present a hard copy of the submission before completing the award process</w:t>
      </w:r>
      <w:r w:rsidRPr="00E72C72">
        <w:rPr>
          <w:rFonts w:asciiTheme="majorHAnsi" w:eastAsia="Times New Roman" w:hAnsiTheme="majorHAnsi" w:cstheme="majorHAnsi"/>
          <w:sz w:val="32"/>
          <w:szCs w:val="32"/>
        </w:rPr>
        <w:t>.</w:t>
      </w:r>
    </w:p>
    <w:p w14:paraId="5DC7E7B9" w14:textId="77777777" w:rsidR="00096F49" w:rsidRPr="00E72C72" w:rsidRDefault="00096F49" w:rsidP="006B6529">
      <w:pPr>
        <w:pStyle w:val="ListParagraph"/>
        <w:spacing w:before="100" w:beforeAutospacing="1" w:after="100" w:afterAutospacing="1" w:line="240" w:lineRule="auto"/>
        <w:ind w:left="360"/>
        <w:rPr>
          <w:rFonts w:asciiTheme="majorHAnsi" w:eastAsia="Times New Roman" w:hAnsiTheme="majorHAnsi" w:cstheme="majorHAnsi"/>
          <w:sz w:val="32"/>
          <w:szCs w:val="32"/>
        </w:rPr>
      </w:pPr>
      <w:r w:rsidRPr="00E72C72">
        <w:rPr>
          <w:rFonts w:asciiTheme="majorHAnsi" w:eastAsia="Times New Roman" w:hAnsiTheme="majorHAnsi" w:cstheme="majorHAnsi"/>
          <w:color w:val="212529"/>
          <w:sz w:val="32"/>
          <w:szCs w:val="32"/>
        </w:rPr>
        <w:t xml:space="preserve">All unsealed and late </w:t>
      </w:r>
      <w:r w:rsidR="00990D01" w:rsidRPr="00E72C72">
        <w:rPr>
          <w:rFonts w:asciiTheme="majorHAnsi" w:eastAsia="Times New Roman" w:hAnsiTheme="majorHAnsi" w:cstheme="majorHAnsi"/>
          <w:color w:val="212529"/>
          <w:sz w:val="32"/>
          <w:szCs w:val="32"/>
        </w:rPr>
        <w:t>bids</w:t>
      </w:r>
      <w:r w:rsidRPr="00E72C72">
        <w:rPr>
          <w:rFonts w:asciiTheme="majorHAnsi" w:eastAsia="Times New Roman" w:hAnsiTheme="majorHAnsi" w:cstheme="majorHAnsi"/>
          <w:color w:val="212529"/>
          <w:sz w:val="32"/>
          <w:szCs w:val="32"/>
        </w:rPr>
        <w:t xml:space="preserve"> will automatically be disqualified</w:t>
      </w:r>
    </w:p>
    <w:p w14:paraId="59119C8A" w14:textId="77777777" w:rsidR="00096F49" w:rsidRPr="00E72C72" w:rsidRDefault="00096F49" w:rsidP="00C5558C">
      <w:pPr>
        <w:numPr>
          <w:ilvl w:val="0"/>
          <w:numId w:val="3"/>
        </w:numPr>
        <w:shd w:val="clear" w:color="auto" w:fill="FFFFFF"/>
        <w:tabs>
          <w:tab w:val="clear" w:pos="720"/>
          <w:tab w:val="num" w:pos="360"/>
        </w:tabs>
        <w:spacing w:before="100" w:beforeAutospacing="1" w:after="100" w:afterAutospacing="1" w:line="240" w:lineRule="auto"/>
        <w:ind w:left="360"/>
        <w:jc w:val="both"/>
        <w:rPr>
          <w:rFonts w:asciiTheme="majorHAnsi" w:eastAsia="Times New Roman" w:hAnsiTheme="majorHAnsi" w:cstheme="majorHAnsi"/>
          <w:color w:val="212529"/>
          <w:sz w:val="32"/>
          <w:szCs w:val="32"/>
        </w:rPr>
      </w:pPr>
      <w:r w:rsidRPr="00E72C72">
        <w:rPr>
          <w:rFonts w:asciiTheme="majorHAnsi" w:eastAsia="Times New Roman" w:hAnsiTheme="majorHAnsi" w:cstheme="majorHAnsi"/>
          <w:color w:val="212529"/>
          <w:sz w:val="32"/>
          <w:szCs w:val="32"/>
        </w:rPr>
        <w:t>A means of identification (ID</w:t>
      </w:r>
      <w:r w:rsidR="00990D01" w:rsidRPr="00E72C72">
        <w:rPr>
          <w:rFonts w:asciiTheme="majorHAnsi" w:eastAsia="Times New Roman" w:hAnsiTheme="majorHAnsi" w:cstheme="majorHAnsi"/>
          <w:color w:val="212529"/>
          <w:sz w:val="32"/>
          <w:szCs w:val="32"/>
        </w:rPr>
        <w:t>,</w:t>
      </w:r>
      <w:r w:rsidRPr="00E72C72">
        <w:rPr>
          <w:rFonts w:asciiTheme="majorHAnsi" w:eastAsia="Times New Roman" w:hAnsiTheme="majorHAnsi" w:cstheme="majorHAnsi"/>
          <w:color w:val="212529"/>
          <w:sz w:val="32"/>
          <w:szCs w:val="32"/>
        </w:rPr>
        <w:t xml:space="preserve"> such as NIN, </w:t>
      </w:r>
      <w:r w:rsidR="00990D01" w:rsidRPr="00E72C72">
        <w:rPr>
          <w:rFonts w:asciiTheme="majorHAnsi" w:eastAsia="Times New Roman" w:hAnsiTheme="majorHAnsi" w:cstheme="majorHAnsi"/>
          <w:color w:val="212529"/>
          <w:sz w:val="32"/>
          <w:szCs w:val="32"/>
        </w:rPr>
        <w:t>driver's</w:t>
      </w:r>
      <w:r w:rsidRPr="00E72C72">
        <w:rPr>
          <w:rFonts w:asciiTheme="majorHAnsi" w:eastAsia="Times New Roman" w:hAnsiTheme="majorHAnsi" w:cstheme="majorHAnsi"/>
          <w:color w:val="212529"/>
          <w:sz w:val="32"/>
          <w:szCs w:val="32"/>
        </w:rPr>
        <w:t xml:space="preserve"> </w:t>
      </w:r>
      <w:r w:rsidR="00E72C72" w:rsidRPr="00E72C72">
        <w:rPr>
          <w:rFonts w:asciiTheme="majorHAnsi" w:eastAsia="Times New Roman" w:hAnsiTheme="majorHAnsi" w:cstheme="majorHAnsi"/>
          <w:color w:val="212529"/>
          <w:sz w:val="32"/>
          <w:szCs w:val="32"/>
        </w:rPr>
        <w:t>license</w:t>
      </w:r>
      <w:r w:rsidR="00990D01" w:rsidRPr="00E72C72">
        <w:rPr>
          <w:rFonts w:asciiTheme="majorHAnsi" w:eastAsia="Times New Roman" w:hAnsiTheme="majorHAnsi" w:cstheme="majorHAnsi"/>
          <w:color w:val="212529"/>
          <w:sz w:val="32"/>
          <w:szCs w:val="32"/>
        </w:rPr>
        <w:t>,</w:t>
      </w:r>
      <w:r w:rsidRPr="00E72C72">
        <w:rPr>
          <w:rFonts w:asciiTheme="majorHAnsi" w:eastAsia="Times New Roman" w:hAnsiTheme="majorHAnsi" w:cstheme="majorHAnsi"/>
          <w:color w:val="212529"/>
          <w:sz w:val="32"/>
          <w:szCs w:val="32"/>
        </w:rPr>
        <w:t xml:space="preserve"> </w:t>
      </w:r>
      <w:r w:rsidR="00E72C72" w:rsidRPr="00E72C72">
        <w:rPr>
          <w:rFonts w:asciiTheme="majorHAnsi" w:eastAsia="Times New Roman" w:hAnsiTheme="majorHAnsi" w:cstheme="majorHAnsi"/>
          <w:color w:val="212529"/>
          <w:sz w:val="32"/>
          <w:szCs w:val="32"/>
        </w:rPr>
        <w:t>etc.</w:t>
      </w:r>
      <w:r w:rsidRPr="00E72C72">
        <w:rPr>
          <w:rFonts w:asciiTheme="majorHAnsi" w:eastAsia="Times New Roman" w:hAnsiTheme="majorHAnsi" w:cstheme="majorHAnsi"/>
          <w:color w:val="212529"/>
          <w:sz w:val="32"/>
          <w:szCs w:val="32"/>
        </w:rPr>
        <w:t>) of any member of the company</w:t>
      </w:r>
      <w:r w:rsidR="00990D01" w:rsidRPr="00E72C72">
        <w:rPr>
          <w:rFonts w:asciiTheme="majorHAnsi" w:eastAsia="Times New Roman" w:hAnsiTheme="majorHAnsi" w:cstheme="majorHAnsi"/>
          <w:color w:val="212529"/>
          <w:sz w:val="32"/>
          <w:szCs w:val="32"/>
        </w:rPr>
        <w:t xml:space="preserve"> should be part of the sealed envelope </w:t>
      </w:r>
    </w:p>
    <w:p w14:paraId="13AF4F66" w14:textId="77777777" w:rsidR="006B6529" w:rsidRPr="00E72C72" w:rsidRDefault="00096F49" w:rsidP="00E856D0">
      <w:pPr>
        <w:numPr>
          <w:ilvl w:val="0"/>
          <w:numId w:val="3"/>
        </w:numPr>
        <w:shd w:val="clear" w:color="auto" w:fill="FFFFFF"/>
        <w:tabs>
          <w:tab w:val="clear" w:pos="720"/>
          <w:tab w:val="num" w:pos="360"/>
        </w:tabs>
        <w:spacing w:before="100" w:beforeAutospacing="1" w:after="100" w:afterAutospacing="1" w:line="240" w:lineRule="auto"/>
        <w:ind w:left="360"/>
        <w:jc w:val="both"/>
        <w:rPr>
          <w:rFonts w:asciiTheme="majorHAnsi" w:eastAsia="Times New Roman" w:hAnsiTheme="majorHAnsi" w:cstheme="majorHAnsi"/>
          <w:color w:val="212529"/>
          <w:sz w:val="32"/>
          <w:szCs w:val="32"/>
        </w:rPr>
      </w:pPr>
      <w:r w:rsidRPr="00E72C72">
        <w:rPr>
          <w:rFonts w:asciiTheme="majorHAnsi" w:eastAsia="Times New Roman" w:hAnsiTheme="majorHAnsi" w:cstheme="majorHAnsi"/>
          <w:color w:val="212529"/>
          <w:sz w:val="32"/>
          <w:szCs w:val="32"/>
        </w:rPr>
        <w:t>Bids will be evaluated on the following criteria</w:t>
      </w:r>
      <w:r w:rsidR="00990D01" w:rsidRPr="00E72C72">
        <w:rPr>
          <w:rFonts w:asciiTheme="majorHAnsi" w:eastAsia="Times New Roman" w:hAnsiTheme="majorHAnsi" w:cstheme="majorHAnsi"/>
          <w:color w:val="212529"/>
          <w:sz w:val="32"/>
          <w:szCs w:val="32"/>
        </w:rPr>
        <w:t>,</w:t>
      </w:r>
      <w:r w:rsidRPr="00E72C72">
        <w:rPr>
          <w:rFonts w:asciiTheme="majorHAnsi" w:eastAsia="Times New Roman" w:hAnsiTheme="majorHAnsi" w:cstheme="majorHAnsi"/>
          <w:color w:val="212529"/>
          <w:sz w:val="32"/>
          <w:szCs w:val="32"/>
        </w:rPr>
        <w:t xml:space="preserve"> </w:t>
      </w:r>
      <w:r w:rsidR="006B6529" w:rsidRPr="00E72C72">
        <w:rPr>
          <w:rFonts w:asciiTheme="majorHAnsi" w:eastAsia="Times New Roman" w:hAnsiTheme="majorHAnsi" w:cstheme="majorHAnsi"/>
          <w:color w:val="212529"/>
          <w:sz w:val="32"/>
          <w:szCs w:val="32"/>
        </w:rPr>
        <w:t xml:space="preserve">including </w:t>
      </w:r>
      <w:r w:rsidRPr="00E72C72">
        <w:rPr>
          <w:rFonts w:asciiTheme="majorHAnsi" w:eastAsia="Times New Roman" w:hAnsiTheme="majorHAnsi" w:cstheme="majorHAnsi"/>
          <w:color w:val="212529"/>
          <w:sz w:val="32"/>
          <w:szCs w:val="32"/>
        </w:rPr>
        <w:t>but not limited to price, quality</w:t>
      </w:r>
      <w:r w:rsidR="00990D01" w:rsidRPr="00E72C72">
        <w:rPr>
          <w:rFonts w:asciiTheme="majorHAnsi" w:eastAsia="Times New Roman" w:hAnsiTheme="majorHAnsi" w:cstheme="majorHAnsi"/>
          <w:color w:val="212529"/>
          <w:sz w:val="32"/>
          <w:szCs w:val="32"/>
        </w:rPr>
        <w:t>,</w:t>
      </w:r>
      <w:r w:rsidRPr="00E72C72">
        <w:rPr>
          <w:rFonts w:asciiTheme="majorHAnsi" w:eastAsia="Times New Roman" w:hAnsiTheme="majorHAnsi" w:cstheme="majorHAnsi"/>
          <w:color w:val="212529"/>
          <w:sz w:val="32"/>
          <w:szCs w:val="32"/>
        </w:rPr>
        <w:t xml:space="preserve"> and delivery time</w:t>
      </w:r>
      <w:r w:rsidR="006B6529" w:rsidRPr="00E72C72">
        <w:rPr>
          <w:rFonts w:asciiTheme="majorHAnsi" w:eastAsia="Times New Roman" w:hAnsiTheme="majorHAnsi" w:cstheme="majorHAnsi"/>
          <w:color w:val="212529"/>
          <w:sz w:val="32"/>
          <w:szCs w:val="32"/>
        </w:rPr>
        <w:t>.</w:t>
      </w:r>
    </w:p>
    <w:p w14:paraId="7DDAD52F" w14:textId="00A1A58B" w:rsidR="00537F80" w:rsidRPr="005D58BC" w:rsidRDefault="006B6529" w:rsidP="00537F80">
      <w:pPr>
        <w:numPr>
          <w:ilvl w:val="0"/>
          <w:numId w:val="3"/>
        </w:numPr>
        <w:shd w:val="clear" w:color="auto" w:fill="FFFFFF"/>
        <w:tabs>
          <w:tab w:val="clear" w:pos="720"/>
          <w:tab w:val="num" w:pos="360"/>
        </w:tabs>
        <w:spacing w:before="100" w:beforeAutospacing="1" w:after="100" w:afterAutospacing="1" w:line="240" w:lineRule="auto"/>
        <w:ind w:left="360"/>
        <w:jc w:val="both"/>
        <w:rPr>
          <w:rFonts w:asciiTheme="majorHAnsi" w:eastAsia="Times New Roman" w:hAnsiTheme="majorHAnsi" w:cstheme="majorHAnsi"/>
          <w:color w:val="212529"/>
          <w:sz w:val="32"/>
          <w:szCs w:val="32"/>
        </w:rPr>
      </w:pPr>
      <w:r w:rsidRPr="00E72C72">
        <w:rPr>
          <w:rFonts w:asciiTheme="majorHAnsi" w:eastAsia="Times New Roman" w:hAnsiTheme="majorHAnsi" w:cstheme="majorHAnsi"/>
          <w:color w:val="212529"/>
          <w:sz w:val="32"/>
          <w:szCs w:val="32"/>
        </w:rPr>
        <w:t>Company</w:t>
      </w:r>
      <w:r w:rsidR="00096F49" w:rsidRPr="00E72C72">
        <w:rPr>
          <w:rFonts w:asciiTheme="majorHAnsi" w:eastAsia="Times New Roman" w:hAnsiTheme="majorHAnsi" w:cstheme="majorHAnsi"/>
          <w:color w:val="212529"/>
          <w:sz w:val="32"/>
          <w:szCs w:val="32"/>
        </w:rPr>
        <w:t xml:space="preserve"> must show evidence of previous experience in delivering such work</w:t>
      </w:r>
      <w:r w:rsidRPr="00E72C72">
        <w:rPr>
          <w:rFonts w:asciiTheme="majorHAnsi" w:eastAsia="Times New Roman" w:hAnsiTheme="majorHAnsi" w:cstheme="majorHAnsi"/>
          <w:color w:val="212529"/>
          <w:sz w:val="32"/>
          <w:szCs w:val="32"/>
        </w:rPr>
        <w:t xml:space="preserve"> in terms of nature </w:t>
      </w:r>
      <w:r w:rsidR="0017693B">
        <w:rPr>
          <w:rFonts w:asciiTheme="majorHAnsi" w:eastAsia="Times New Roman" w:hAnsiTheme="majorHAnsi" w:cstheme="majorHAnsi"/>
          <w:color w:val="212529"/>
          <w:sz w:val="32"/>
          <w:szCs w:val="32"/>
        </w:rPr>
        <w:t>and/</w:t>
      </w:r>
      <w:r w:rsidRPr="00E72C72">
        <w:rPr>
          <w:rFonts w:asciiTheme="majorHAnsi" w:eastAsia="Times New Roman" w:hAnsiTheme="majorHAnsi" w:cstheme="majorHAnsi"/>
          <w:color w:val="212529"/>
          <w:sz w:val="32"/>
          <w:szCs w:val="32"/>
        </w:rPr>
        <w:t>or size of work</w:t>
      </w:r>
      <w:r w:rsidR="00096F49" w:rsidRPr="00E72C72">
        <w:rPr>
          <w:rFonts w:asciiTheme="majorHAnsi" w:eastAsia="Times New Roman" w:hAnsiTheme="majorHAnsi" w:cstheme="majorHAnsi"/>
          <w:color w:val="212529"/>
          <w:sz w:val="32"/>
          <w:szCs w:val="32"/>
        </w:rPr>
        <w:t>.</w:t>
      </w:r>
    </w:p>
    <w:p w14:paraId="4F315606" w14:textId="77777777" w:rsidR="00096F49" w:rsidRPr="00E72C72" w:rsidRDefault="00096F49" w:rsidP="00C5558C">
      <w:pPr>
        <w:shd w:val="clear" w:color="auto" w:fill="FFFFFF"/>
        <w:spacing w:after="150" w:line="240" w:lineRule="auto"/>
        <w:jc w:val="both"/>
        <w:rPr>
          <w:rFonts w:asciiTheme="majorHAnsi" w:eastAsia="Times New Roman" w:hAnsiTheme="majorHAnsi" w:cstheme="majorHAnsi"/>
          <w:color w:val="212529"/>
          <w:sz w:val="32"/>
          <w:szCs w:val="32"/>
        </w:rPr>
      </w:pPr>
      <w:r w:rsidRPr="00E72C72">
        <w:rPr>
          <w:rFonts w:asciiTheme="majorHAnsi" w:eastAsia="Times New Roman" w:hAnsiTheme="majorHAnsi" w:cstheme="majorHAnsi"/>
          <w:color w:val="212529"/>
          <w:sz w:val="32"/>
          <w:szCs w:val="32"/>
        </w:rPr>
        <w:t>All interested Bidders should click the link to access the document</w:t>
      </w:r>
    </w:p>
    <w:p w14:paraId="32BDF807" w14:textId="77777777" w:rsidR="00D27366" w:rsidRPr="00E72C72" w:rsidRDefault="00D27366" w:rsidP="00C5558C">
      <w:pPr>
        <w:jc w:val="both"/>
        <w:rPr>
          <w:rFonts w:asciiTheme="majorHAnsi" w:hAnsiTheme="majorHAnsi" w:cstheme="majorHAnsi"/>
          <w:sz w:val="32"/>
          <w:szCs w:val="32"/>
        </w:rPr>
      </w:pPr>
    </w:p>
    <w:sectPr w:rsidR="00D27366" w:rsidRPr="00E72C7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EB8DD" w14:textId="77777777" w:rsidR="0027343F" w:rsidRDefault="0027343F" w:rsidP="00E72C72">
      <w:pPr>
        <w:spacing w:after="0" w:line="240" w:lineRule="auto"/>
      </w:pPr>
      <w:r>
        <w:separator/>
      </w:r>
    </w:p>
  </w:endnote>
  <w:endnote w:type="continuationSeparator" w:id="0">
    <w:p w14:paraId="327278E1" w14:textId="77777777" w:rsidR="0027343F" w:rsidRDefault="0027343F" w:rsidP="00E72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3252B" w14:textId="77777777" w:rsidR="0027343F" w:rsidRDefault="0027343F" w:rsidP="00E72C72">
      <w:pPr>
        <w:spacing w:after="0" w:line="240" w:lineRule="auto"/>
      </w:pPr>
      <w:r>
        <w:separator/>
      </w:r>
    </w:p>
  </w:footnote>
  <w:footnote w:type="continuationSeparator" w:id="0">
    <w:p w14:paraId="0776191B" w14:textId="77777777" w:rsidR="0027343F" w:rsidRDefault="0027343F" w:rsidP="00E72C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DB1CEA"/>
    <w:multiLevelType w:val="multilevel"/>
    <w:tmpl w:val="DA78C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0A4B5B"/>
    <w:multiLevelType w:val="hybridMultilevel"/>
    <w:tmpl w:val="3B34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A35027"/>
    <w:multiLevelType w:val="multilevel"/>
    <w:tmpl w:val="6DA4B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1A3158"/>
    <w:multiLevelType w:val="multilevel"/>
    <w:tmpl w:val="593A8E0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F49"/>
    <w:rsid w:val="00096F49"/>
    <w:rsid w:val="000A2F29"/>
    <w:rsid w:val="0017693B"/>
    <w:rsid w:val="0027343F"/>
    <w:rsid w:val="002934E6"/>
    <w:rsid w:val="00413AF0"/>
    <w:rsid w:val="0044396D"/>
    <w:rsid w:val="00537F80"/>
    <w:rsid w:val="005D58BC"/>
    <w:rsid w:val="00656EC2"/>
    <w:rsid w:val="006B6529"/>
    <w:rsid w:val="007C17DF"/>
    <w:rsid w:val="007C1D54"/>
    <w:rsid w:val="007F6259"/>
    <w:rsid w:val="007F759E"/>
    <w:rsid w:val="0084015D"/>
    <w:rsid w:val="00883FB9"/>
    <w:rsid w:val="008A46E7"/>
    <w:rsid w:val="00946317"/>
    <w:rsid w:val="0096265C"/>
    <w:rsid w:val="00990D01"/>
    <w:rsid w:val="009D42AB"/>
    <w:rsid w:val="009F7F65"/>
    <w:rsid w:val="00A20F9F"/>
    <w:rsid w:val="00A30DF7"/>
    <w:rsid w:val="00AF74A1"/>
    <w:rsid w:val="00B275D7"/>
    <w:rsid w:val="00B503A3"/>
    <w:rsid w:val="00C5558C"/>
    <w:rsid w:val="00C9303D"/>
    <w:rsid w:val="00D27366"/>
    <w:rsid w:val="00E72C72"/>
    <w:rsid w:val="00E856D0"/>
    <w:rsid w:val="00F07E7B"/>
    <w:rsid w:val="00F11D18"/>
    <w:rsid w:val="00FB2BD7"/>
    <w:rsid w:val="00FB4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707975"/>
  <w15:chartTrackingRefBased/>
  <w15:docId w15:val="{1CC693FD-5F11-4165-A3E8-72E15F2BC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96F4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503A3"/>
    <w:rPr>
      <w:b/>
      <w:bCs/>
    </w:rPr>
  </w:style>
  <w:style w:type="paragraph" w:styleId="ListParagraph">
    <w:name w:val="List Paragraph"/>
    <w:basedOn w:val="Normal"/>
    <w:uiPriority w:val="34"/>
    <w:qFormat/>
    <w:rsid w:val="00B503A3"/>
    <w:pPr>
      <w:ind w:left="720"/>
      <w:contextualSpacing/>
    </w:pPr>
  </w:style>
  <w:style w:type="character" w:styleId="Hyperlink">
    <w:name w:val="Hyperlink"/>
    <w:basedOn w:val="DefaultParagraphFont"/>
    <w:uiPriority w:val="99"/>
    <w:unhideWhenUsed/>
    <w:rsid w:val="009F7F65"/>
    <w:rPr>
      <w:color w:val="0563C1" w:themeColor="hyperlink"/>
      <w:u w:val="single"/>
    </w:rPr>
  </w:style>
  <w:style w:type="paragraph" w:styleId="Header">
    <w:name w:val="header"/>
    <w:basedOn w:val="Normal"/>
    <w:link w:val="HeaderChar"/>
    <w:uiPriority w:val="99"/>
    <w:unhideWhenUsed/>
    <w:rsid w:val="00E72C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2C72"/>
  </w:style>
  <w:style w:type="paragraph" w:styleId="Footer">
    <w:name w:val="footer"/>
    <w:basedOn w:val="Normal"/>
    <w:link w:val="FooterChar"/>
    <w:uiPriority w:val="99"/>
    <w:unhideWhenUsed/>
    <w:rsid w:val="00E72C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2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710469">
      <w:bodyDiv w:val="1"/>
      <w:marLeft w:val="0"/>
      <w:marRight w:val="0"/>
      <w:marTop w:val="0"/>
      <w:marBottom w:val="0"/>
      <w:divBdr>
        <w:top w:val="none" w:sz="0" w:space="0" w:color="auto"/>
        <w:left w:val="none" w:sz="0" w:space="0" w:color="auto"/>
        <w:bottom w:val="none" w:sz="0" w:space="0" w:color="auto"/>
        <w:right w:val="none" w:sz="0" w:space="0" w:color="auto"/>
      </w:divBdr>
    </w:div>
    <w:div w:id="1040667259">
      <w:bodyDiv w:val="1"/>
      <w:marLeft w:val="0"/>
      <w:marRight w:val="0"/>
      <w:marTop w:val="0"/>
      <w:marBottom w:val="0"/>
      <w:divBdr>
        <w:top w:val="none" w:sz="0" w:space="0" w:color="auto"/>
        <w:left w:val="none" w:sz="0" w:space="0" w:color="auto"/>
        <w:bottom w:val="none" w:sz="0" w:space="0" w:color="auto"/>
        <w:right w:val="none" w:sz="0" w:space="0" w:color="auto"/>
      </w:divBdr>
    </w:div>
    <w:div w:id="1160192757">
      <w:bodyDiv w:val="1"/>
      <w:marLeft w:val="0"/>
      <w:marRight w:val="0"/>
      <w:marTop w:val="0"/>
      <w:marBottom w:val="0"/>
      <w:divBdr>
        <w:top w:val="none" w:sz="0" w:space="0" w:color="auto"/>
        <w:left w:val="none" w:sz="0" w:space="0" w:color="auto"/>
        <w:bottom w:val="none" w:sz="0" w:space="0" w:color="auto"/>
        <w:right w:val="none" w:sz="0" w:space="0" w:color="auto"/>
      </w:divBdr>
    </w:div>
    <w:div w:id="1979725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lindiipeacefoundation.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C381B-5604-49B2-928B-67A36F69D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6933</TotalTime>
  <Pages>3</Pages>
  <Words>471</Words>
  <Characters>2773</Characters>
  <Application>Microsoft Office Word</Application>
  <DocSecurity>0</DocSecurity>
  <Lines>79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LONOVO</dc:creator>
  <cp:keywords/>
  <dc:description/>
  <cp:lastModifiedBy>LONOVO</cp:lastModifiedBy>
  <cp:revision>12</cp:revision>
  <dcterms:created xsi:type="dcterms:W3CDTF">2025-07-25T15:59:00Z</dcterms:created>
  <dcterms:modified xsi:type="dcterms:W3CDTF">2025-08-02T16:20:00Z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8c2c4655-082b-4bc1-b6e9-84215ae2e6d2</vt:lpwstr>
  </property>
</Properties>
</file>